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B5" w:rsidRDefault="004207B5" w:rsidP="009B3ED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12"/>
        <w:gridCol w:w="810"/>
        <w:gridCol w:w="761"/>
        <w:gridCol w:w="749"/>
        <w:gridCol w:w="926"/>
        <w:gridCol w:w="891"/>
        <w:gridCol w:w="805"/>
        <w:gridCol w:w="791"/>
        <w:gridCol w:w="782"/>
        <w:gridCol w:w="886"/>
        <w:gridCol w:w="850"/>
        <w:gridCol w:w="826"/>
        <w:gridCol w:w="883"/>
        <w:gridCol w:w="848"/>
        <w:gridCol w:w="825"/>
        <w:gridCol w:w="1578"/>
        <w:gridCol w:w="559"/>
        <w:gridCol w:w="684"/>
      </w:tblGrid>
      <w:tr w:rsidR="000B7D73" w:rsidTr="00D4146D">
        <w:tc>
          <w:tcPr>
            <w:tcW w:w="131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20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1.Открытость и доступность информации  об ОО</w:t>
            </w:r>
          </w:p>
        </w:tc>
        <w:tc>
          <w:tcPr>
            <w:tcW w:w="1817" w:type="dxa"/>
            <w:gridSpan w:val="2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2.Комфортность условий, в которых осуществляется образовательная деятельность</w:t>
            </w:r>
          </w:p>
        </w:tc>
        <w:tc>
          <w:tcPr>
            <w:tcW w:w="2378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3.Доступность образовательной деятельности для инвалидов</w:t>
            </w:r>
          </w:p>
        </w:tc>
        <w:tc>
          <w:tcPr>
            <w:tcW w:w="2562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Доброжелательность, вежливость работников ОО</w:t>
            </w:r>
          </w:p>
        </w:tc>
        <w:tc>
          <w:tcPr>
            <w:tcW w:w="2556" w:type="dxa"/>
            <w:gridSpan w:val="3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5.Удовлетворенность условиями осуществления образовательной деятельности ОО</w:t>
            </w:r>
          </w:p>
        </w:tc>
        <w:tc>
          <w:tcPr>
            <w:tcW w:w="1578" w:type="dxa"/>
            <w:vMerge w:val="restart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Интегральный показатель</w:t>
            </w:r>
          </w:p>
        </w:tc>
        <w:tc>
          <w:tcPr>
            <w:tcW w:w="1243" w:type="dxa"/>
            <w:gridSpan w:val="2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</w:t>
            </w:r>
          </w:p>
        </w:tc>
      </w:tr>
      <w:tr w:rsidR="00DB78D2" w:rsidTr="00D4146D">
        <w:tc>
          <w:tcPr>
            <w:tcW w:w="131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49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2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9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5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91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2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50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26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83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8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25" w:type="dxa"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78" w:type="dxa"/>
            <w:vMerge/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F6AB4" w:rsidRPr="004207B5" w:rsidRDefault="00AF6AB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AF6AB4" w:rsidRPr="004207B5" w:rsidRDefault="000B7D7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ДОО ОДО</w:t>
            </w:r>
          </w:p>
        </w:tc>
      </w:tr>
      <w:tr w:rsidR="000B7D73" w:rsidTr="007E1696">
        <w:tc>
          <w:tcPr>
            <w:tcW w:w="15766" w:type="dxa"/>
            <w:gridSpan w:val="18"/>
          </w:tcPr>
          <w:p w:rsidR="000B7D73" w:rsidRPr="000B7D73" w:rsidRDefault="000B7D7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D73">
              <w:rPr>
                <w:rFonts w:ascii="Times New Roman" w:hAnsi="Times New Roman" w:cs="Times New Roman"/>
                <w:b/>
              </w:rPr>
              <w:t>ДОО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E1696" w:rsidRPr="00B920EF" w:rsidRDefault="007E1696" w:rsidP="00D414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82,18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97,25</w:t>
            </w:r>
          </w:p>
        </w:tc>
        <w:tc>
          <w:tcPr>
            <w:tcW w:w="926" w:type="dxa"/>
          </w:tcPr>
          <w:p w:rsidR="007E1696" w:rsidRPr="00B920EF" w:rsidRDefault="007E1696" w:rsidP="007E16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95,87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93,58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97,71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97,71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98,17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96,79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97,71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97,25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88,51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13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86,46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E16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89,62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99,45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88,12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2468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15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88,61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97,37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89,01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90,04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99,33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89,78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3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90,04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99,21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89,72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4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82,18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C36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89,13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93,62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96,46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89,32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7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98,39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96,77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94,19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98,06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98,71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97,42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88,67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11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95,76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90,15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86,46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97,97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97,06</w:t>
            </w:r>
          </w:p>
        </w:tc>
        <w:tc>
          <w:tcPr>
            <w:tcW w:w="886" w:type="dxa"/>
          </w:tcPr>
          <w:p w:rsidR="007E1696" w:rsidRPr="00B920EF" w:rsidRDefault="001E7C69" w:rsidP="001E7C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 xml:space="preserve">98,53 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98,53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88,62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12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97,96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97,96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97,96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88,48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14</w:t>
            </w:r>
          </w:p>
        </w:tc>
      </w:tr>
      <w:tr w:rsidR="00DB78D2" w:rsidTr="00D4146D">
        <w:tc>
          <w:tcPr>
            <w:tcW w:w="1312" w:type="dxa"/>
          </w:tcPr>
          <w:p w:rsidR="0074182B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74182B" w:rsidRPr="00B920E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90,04</w:t>
            </w:r>
          </w:p>
        </w:tc>
        <w:tc>
          <w:tcPr>
            <w:tcW w:w="761" w:type="dxa"/>
          </w:tcPr>
          <w:p w:rsidR="0074182B" w:rsidRPr="00B920EF" w:rsidRDefault="0074182B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182B" w:rsidRPr="00B920E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4182B" w:rsidRPr="00B920EF" w:rsidRDefault="0074182B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4182B" w:rsidRPr="00B920E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805" w:type="dxa"/>
          </w:tcPr>
          <w:p w:rsidR="0074182B" w:rsidRPr="00B920E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4182B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</w:tcPr>
          <w:p w:rsidR="0074182B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89,55</w:t>
            </w:r>
          </w:p>
        </w:tc>
        <w:tc>
          <w:tcPr>
            <w:tcW w:w="886" w:type="dxa"/>
          </w:tcPr>
          <w:p w:rsidR="0074182B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850" w:type="dxa"/>
          </w:tcPr>
          <w:p w:rsidR="0074182B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92,54</w:t>
            </w:r>
          </w:p>
        </w:tc>
        <w:tc>
          <w:tcPr>
            <w:tcW w:w="826" w:type="dxa"/>
          </w:tcPr>
          <w:p w:rsidR="0074182B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883" w:type="dxa"/>
          </w:tcPr>
          <w:p w:rsidR="0074182B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4182B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95,52</w:t>
            </w:r>
          </w:p>
        </w:tc>
        <w:tc>
          <w:tcPr>
            <w:tcW w:w="825" w:type="dxa"/>
          </w:tcPr>
          <w:p w:rsidR="0074182B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4182B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89,67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4182B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4182B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6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91,47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94,81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99,35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88,91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79,32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97,58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97,58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95,76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97,58</w:t>
            </w:r>
          </w:p>
        </w:tc>
        <w:tc>
          <w:tcPr>
            <w:tcW w:w="850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97,58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98,18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96,97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99,39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98,18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87,62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16</w:t>
            </w:r>
          </w:p>
        </w:tc>
      </w:tr>
      <w:tr w:rsidR="00DB78D2" w:rsidTr="00D4146D">
        <w:tc>
          <w:tcPr>
            <w:tcW w:w="1312" w:type="dxa"/>
          </w:tcPr>
          <w:p w:rsidR="0074182B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</w:tcPr>
          <w:p w:rsidR="0074182B" w:rsidRPr="00B920E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90,04</w:t>
            </w:r>
          </w:p>
        </w:tc>
        <w:tc>
          <w:tcPr>
            <w:tcW w:w="761" w:type="dxa"/>
          </w:tcPr>
          <w:p w:rsidR="0074182B" w:rsidRPr="00B920EF" w:rsidRDefault="0074182B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182B" w:rsidRPr="00B920EF" w:rsidRDefault="0074182B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99,15</w:t>
            </w:r>
          </w:p>
        </w:tc>
        <w:tc>
          <w:tcPr>
            <w:tcW w:w="926" w:type="dxa"/>
          </w:tcPr>
          <w:p w:rsidR="0074182B" w:rsidRPr="00B920EF" w:rsidRDefault="0074182B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4182B" w:rsidRPr="00B920E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97,44</w:t>
            </w:r>
          </w:p>
        </w:tc>
        <w:tc>
          <w:tcPr>
            <w:tcW w:w="805" w:type="dxa"/>
          </w:tcPr>
          <w:p w:rsidR="0074182B" w:rsidRPr="00B920EF" w:rsidRDefault="00C36F91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4182B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2" w:type="dxa"/>
          </w:tcPr>
          <w:p w:rsidR="0074182B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94,87</w:t>
            </w:r>
          </w:p>
        </w:tc>
        <w:tc>
          <w:tcPr>
            <w:tcW w:w="886" w:type="dxa"/>
          </w:tcPr>
          <w:p w:rsidR="0074182B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97,44</w:t>
            </w:r>
          </w:p>
        </w:tc>
        <w:tc>
          <w:tcPr>
            <w:tcW w:w="850" w:type="dxa"/>
          </w:tcPr>
          <w:p w:rsidR="0074182B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99,15</w:t>
            </w:r>
          </w:p>
        </w:tc>
        <w:tc>
          <w:tcPr>
            <w:tcW w:w="826" w:type="dxa"/>
          </w:tcPr>
          <w:p w:rsidR="0074182B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98,29</w:t>
            </w:r>
          </w:p>
        </w:tc>
        <w:tc>
          <w:tcPr>
            <w:tcW w:w="883" w:type="dxa"/>
          </w:tcPr>
          <w:p w:rsidR="0074182B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4182B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99,15</w:t>
            </w:r>
          </w:p>
        </w:tc>
        <w:tc>
          <w:tcPr>
            <w:tcW w:w="825" w:type="dxa"/>
          </w:tcPr>
          <w:p w:rsidR="0074182B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99,15</w:t>
            </w:r>
          </w:p>
        </w:tc>
        <w:tc>
          <w:tcPr>
            <w:tcW w:w="1578" w:type="dxa"/>
          </w:tcPr>
          <w:p w:rsidR="0074182B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90,31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4182B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4182B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88,61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</w:tcPr>
          <w:p w:rsidR="007E1696" w:rsidRPr="00B920EF" w:rsidRDefault="002E549E" w:rsidP="002E5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89,72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5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81,46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90,11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80,22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50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94,51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86,43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18</w:t>
            </w:r>
          </w:p>
        </w:tc>
      </w:tr>
      <w:tr w:rsidR="00DB78D2" w:rsidTr="00D4146D">
        <w:tc>
          <w:tcPr>
            <w:tcW w:w="1312" w:type="dxa"/>
          </w:tcPr>
          <w:p w:rsidR="007E1696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761" w:type="dxa"/>
          </w:tcPr>
          <w:p w:rsidR="007E1696" w:rsidRPr="00B920EF" w:rsidRDefault="007E1696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98,58</w:t>
            </w:r>
          </w:p>
        </w:tc>
        <w:tc>
          <w:tcPr>
            <w:tcW w:w="926" w:type="dxa"/>
          </w:tcPr>
          <w:p w:rsidR="007E1696" w:rsidRPr="00B920EF" w:rsidRDefault="007E1696" w:rsidP="0074182B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92,91</w:t>
            </w:r>
          </w:p>
        </w:tc>
        <w:tc>
          <w:tcPr>
            <w:tcW w:w="805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</w:tcPr>
          <w:p w:rsidR="007E1696" w:rsidRPr="00B920EF" w:rsidRDefault="007E1696" w:rsidP="007E1696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</w:tcPr>
          <w:p w:rsidR="007E1696" w:rsidRPr="00B920EF" w:rsidRDefault="007E1696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87,94</w:t>
            </w:r>
          </w:p>
        </w:tc>
        <w:tc>
          <w:tcPr>
            <w:tcW w:w="886" w:type="dxa"/>
          </w:tcPr>
          <w:p w:rsidR="007E1696" w:rsidRPr="00B920EF" w:rsidRDefault="001E7C69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98,58</w:t>
            </w:r>
          </w:p>
        </w:tc>
        <w:tc>
          <w:tcPr>
            <w:tcW w:w="850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826" w:type="dxa"/>
          </w:tcPr>
          <w:p w:rsidR="007E1696" w:rsidRPr="00B920EF" w:rsidRDefault="00C60113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883" w:type="dxa"/>
          </w:tcPr>
          <w:p w:rsidR="007E1696" w:rsidRPr="00B920EF" w:rsidRDefault="002E549E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97,87</w:t>
            </w:r>
          </w:p>
        </w:tc>
        <w:tc>
          <w:tcPr>
            <w:tcW w:w="848" w:type="dxa"/>
          </w:tcPr>
          <w:p w:rsidR="007E1696" w:rsidRPr="00B920EF" w:rsidRDefault="00AD699A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98,58</w:t>
            </w:r>
          </w:p>
        </w:tc>
        <w:tc>
          <w:tcPr>
            <w:tcW w:w="825" w:type="dxa"/>
          </w:tcPr>
          <w:p w:rsidR="007E1696" w:rsidRPr="00B920EF" w:rsidRDefault="00505984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97,87</w:t>
            </w:r>
          </w:p>
        </w:tc>
        <w:tc>
          <w:tcPr>
            <w:tcW w:w="1578" w:type="dxa"/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87,32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7E1696" w:rsidRPr="00B920EF" w:rsidRDefault="002468D0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E1696" w:rsidRPr="00B920EF" w:rsidRDefault="003A5DA8" w:rsidP="004207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17</w:t>
            </w:r>
          </w:p>
        </w:tc>
      </w:tr>
    </w:tbl>
    <w:p w:rsidR="00CB6D02" w:rsidRPr="00111C29" w:rsidRDefault="00B920EF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</w:t>
      </w:r>
      <w:r w:rsidR="00CB6D02" w:rsidRPr="00111C29">
        <w:rPr>
          <w:rFonts w:ascii="Times New Roman" w:hAnsi="Times New Roman" w:cs="Times New Roman"/>
        </w:rPr>
        <w:t>«Открытость и доступность информации  об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1C29">
        <w:rPr>
          <w:rFonts w:ascii="Times New Roman" w:hAnsi="Times New Roman" w:cs="Times New Roman"/>
        </w:rPr>
        <w:t>«Соответствие информации о деятельности ОО, размещенной на общедоступных информационных ресурсах, ее содержанию и порядку (форме) размещения, установленным НПА»</w:t>
      </w:r>
      <w:proofErr w:type="gramEnd"/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«Наличие на официальном сайте ОО информации о дистанционных способах обратной связи и взаимодействии с получателями услуг и их функционирование.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открытостью, полнотой и доступностью информации о деятельности ОО, размещенной на информационных стендах, на сайте»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«Комфортность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«Обеспечение в ОО комфортных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комфортностью условий, в которых осуществляется  образовательная деятельность»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«Доступность образовательной деятельности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«Оборудование территории, прилегающей к зданиям ОО, и помещений с учетом доступности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«Обеспечение в ОО условий доступности, позволяющих инвалидам получать образовательные услуги наравне с другими»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доступностью образовательных услуг для инвалидов»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«Доброжелательность, вежливость работников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lastRenderedPageBreak/>
        <w:t>«Доля получателей образовательных услуг, удовлетворенных доброжелательностью, вежливостью работников ОО, обеспечивающих первичный контакт и информирование получателя образовательной услуги при непосредственном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ОО, обеспечивающих непосредственное оказание образовательной услуги при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 при использовании дистанционных форм взаимодействия»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«Удовлетворенность условиями осуществления образовательной деятельности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«Доля получателей образовательных услуг, которые готовы рекомендовать ОО родственникам и знакомым (могли бы ее рекомендовать</w:t>
      </w:r>
      <w:proofErr w:type="gramStart"/>
      <w:r w:rsidRPr="00111C29">
        <w:rPr>
          <w:rFonts w:ascii="Times New Roman" w:hAnsi="Times New Roman" w:cs="Times New Roman"/>
        </w:rPr>
        <w:t xml:space="preserve"> ,</w:t>
      </w:r>
      <w:proofErr w:type="gramEnd"/>
      <w:r w:rsidRPr="00111C29">
        <w:rPr>
          <w:rFonts w:ascii="Times New Roman" w:hAnsi="Times New Roman" w:cs="Times New Roman"/>
        </w:rPr>
        <w:t xml:space="preserve"> если бы была возможность выбора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удобством графика работы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в целом условиями оказания образовательных услуг в ОО»</w:t>
      </w:r>
    </w:p>
    <w:p w:rsidR="004207B5" w:rsidRPr="00111C29" w:rsidRDefault="004207B5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111C29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DE028F" w:rsidRDefault="00CB6D02" w:rsidP="00DE028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6D02" w:rsidRPr="00DE028F" w:rsidSect="009B3ED3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FA9"/>
    <w:multiLevelType w:val="multilevel"/>
    <w:tmpl w:val="864C7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1006BA"/>
    <w:multiLevelType w:val="multilevel"/>
    <w:tmpl w:val="5BCAE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>
    <w:nsid w:val="33BC6EC0"/>
    <w:multiLevelType w:val="multilevel"/>
    <w:tmpl w:val="0E2E5BB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440"/>
      </w:pPr>
      <w:rPr>
        <w:rFonts w:hint="default"/>
      </w:rPr>
    </w:lvl>
  </w:abstractNum>
  <w:abstractNum w:abstractNumId="3">
    <w:nsid w:val="64C227FB"/>
    <w:multiLevelType w:val="hybridMultilevel"/>
    <w:tmpl w:val="4D3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2C9D"/>
    <w:multiLevelType w:val="multilevel"/>
    <w:tmpl w:val="98CEB1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D3"/>
    <w:rsid w:val="00034841"/>
    <w:rsid w:val="000B7D73"/>
    <w:rsid w:val="00111C29"/>
    <w:rsid w:val="00144FA5"/>
    <w:rsid w:val="001E7C69"/>
    <w:rsid w:val="001F500D"/>
    <w:rsid w:val="0023208C"/>
    <w:rsid w:val="002468D0"/>
    <w:rsid w:val="002E549E"/>
    <w:rsid w:val="00391EBA"/>
    <w:rsid w:val="003A5DA8"/>
    <w:rsid w:val="003B075F"/>
    <w:rsid w:val="003C4B2C"/>
    <w:rsid w:val="003D16ED"/>
    <w:rsid w:val="004207B5"/>
    <w:rsid w:val="00424C25"/>
    <w:rsid w:val="004B7BF4"/>
    <w:rsid w:val="00505984"/>
    <w:rsid w:val="00522341"/>
    <w:rsid w:val="005C79A4"/>
    <w:rsid w:val="005D2F78"/>
    <w:rsid w:val="006B6CB6"/>
    <w:rsid w:val="007324EE"/>
    <w:rsid w:val="0074182B"/>
    <w:rsid w:val="00744BFC"/>
    <w:rsid w:val="00791051"/>
    <w:rsid w:val="007E1696"/>
    <w:rsid w:val="008A5D5B"/>
    <w:rsid w:val="00911F63"/>
    <w:rsid w:val="00915B12"/>
    <w:rsid w:val="009B3ED3"/>
    <w:rsid w:val="009D47D7"/>
    <w:rsid w:val="00AD699A"/>
    <w:rsid w:val="00AE7EFE"/>
    <w:rsid w:val="00AF6AB4"/>
    <w:rsid w:val="00B23BF2"/>
    <w:rsid w:val="00B3709A"/>
    <w:rsid w:val="00B44A12"/>
    <w:rsid w:val="00B63558"/>
    <w:rsid w:val="00B920EF"/>
    <w:rsid w:val="00BD4265"/>
    <w:rsid w:val="00C36F91"/>
    <w:rsid w:val="00C60113"/>
    <w:rsid w:val="00CB6D02"/>
    <w:rsid w:val="00D4146D"/>
    <w:rsid w:val="00D510D5"/>
    <w:rsid w:val="00D65585"/>
    <w:rsid w:val="00D84E60"/>
    <w:rsid w:val="00DB78D2"/>
    <w:rsid w:val="00DE028F"/>
    <w:rsid w:val="00E02235"/>
    <w:rsid w:val="00E213C6"/>
    <w:rsid w:val="00E3071B"/>
    <w:rsid w:val="00E60244"/>
    <w:rsid w:val="00EA21A4"/>
    <w:rsid w:val="00E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D3"/>
    <w:pPr>
      <w:ind w:left="720"/>
      <w:contextualSpacing/>
    </w:pPr>
  </w:style>
  <w:style w:type="table" w:styleId="a4">
    <w:name w:val="Table Grid"/>
    <w:basedOn w:val="a1"/>
    <w:uiPriority w:val="59"/>
    <w:rsid w:val="00420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D3"/>
    <w:pPr>
      <w:ind w:left="720"/>
      <w:contextualSpacing/>
    </w:pPr>
  </w:style>
  <w:style w:type="table" w:styleId="a4">
    <w:name w:val="Table Grid"/>
    <w:basedOn w:val="a1"/>
    <w:uiPriority w:val="59"/>
    <w:rsid w:val="00420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5415-FC64-499A-974C-152476FA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2025-02-28T07:14:00Z</dcterms:created>
  <dcterms:modified xsi:type="dcterms:W3CDTF">2025-02-28T07:14:00Z</dcterms:modified>
</cp:coreProperties>
</file>